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6DCF" w:rsidRDefault="00BA6DCF" w:rsidP="00BA6DCF">
      <w:pPr>
        <w:jc w:val="center"/>
        <w:rPr>
          <w:rFonts w:ascii="標楷體" w:eastAsia="標楷體" w:hAnsi="標楷體"/>
          <w:sz w:val="28"/>
          <w:szCs w:val="28"/>
        </w:rPr>
      </w:pPr>
      <w:r w:rsidRPr="00BA6DCF">
        <w:rPr>
          <w:rFonts w:ascii="標楷體" w:eastAsia="標楷體" w:hAnsi="標楷體" w:hint="eastAsia"/>
          <w:sz w:val="28"/>
          <w:szCs w:val="28"/>
        </w:rPr>
        <w:t>2020年度</w:t>
      </w:r>
      <w:r w:rsidR="00B4554B">
        <w:rPr>
          <w:rFonts w:ascii="標楷體" w:eastAsia="標楷體" w:hAnsi="標楷體" w:hint="eastAsia"/>
          <w:sz w:val="28"/>
          <w:szCs w:val="28"/>
        </w:rPr>
        <w:t>中華民國法官協會</w:t>
      </w:r>
      <w:r w:rsidRPr="00BA6DCF">
        <w:rPr>
          <w:rFonts w:ascii="標楷體" w:eastAsia="標楷體" w:hAnsi="標楷體" w:hint="eastAsia"/>
          <w:sz w:val="28"/>
          <w:szCs w:val="28"/>
        </w:rPr>
        <w:t>國際事務</w:t>
      </w:r>
      <w:r w:rsidR="00B4554B">
        <w:rPr>
          <w:rFonts w:ascii="標楷體" w:eastAsia="標楷體" w:hAnsi="標楷體" w:hint="eastAsia"/>
          <w:sz w:val="28"/>
          <w:szCs w:val="28"/>
        </w:rPr>
        <w:t>組工作</w:t>
      </w:r>
      <w:r w:rsidRPr="00BA6DCF">
        <w:rPr>
          <w:rFonts w:ascii="標楷體" w:eastAsia="標楷體" w:hAnsi="標楷體" w:hint="eastAsia"/>
          <w:sz w:val="28"/>
          <w:szCs w:val="28"/>
        </w:rPr>
        <w:t>報告</w:t>
      </w:r>
    </w:p>
    <w:p w:rsidR="001E28FB" w:rsidRPr="001E28FB" w:rsidRDefault="001E28FB" w:rsidP="00BA6DCF">
      <w:pPr>
        <w:jc w:val="center"/>
        <w:rPr>
          <w:rFonts w:ascii="標楷體" w:eastAsia="標楷體" w:hAnsi="標楷體"/>
          <w:sz w:val="20"/>
          <w:szCs w:val="20"/>
        </w:rPr>
      </w:pPr>
      <w:r>
        <w:rPr>
          <w:rFonts w:ascii="標楷體" w:eastAsia="標楷體" w:hAnsi="標楷體" w:hint="eastAsia"/>
          <w:sz w:val="20"/>
          <w:szCs w:val="20"/>
        </w:rPr>
        <w:t>國際事務組成員  臺灣臺北地方法院法官林伊倫</w:t>
      </w:r>
    </w:p>
    <w:p w:rsidR="0093006B" w:rsidRDefault="00BA6DCF" w:rsidP="00BA6DCF">
      <w:pPr>
        <w:jc w:val="both"/>
        <w:rPr>
          <w:rFonts w:ascii="標楷體" w:eastAsia="標楷體" w:hAnsi="標楷體"/>
        </w:rPr>
      </w:pPr>
      <w:r>
        <w:rPr>
          <w:rFonts w:ascii="標楷體" w:eastAsia="標楷體" w:hAnsi="標楷體" w:hint="eastAsia"/>
        </w:rPr>
        <w:t xml:space="preserve">    </w:t>
      </w:r>
      <w:r w:rsidRPr="00BA6DCF">
        <w:rPr>
          <w:rFonts w:ascii="標楷體" w:eastAsia="標楷體" w:hAnsi="標楷體" w:hint="eastAsia"/>
        </w:rPr>
        <w:t>由於</w:t>
      </w:r>
      <w:r>
        <w:rPr>
          <w:rFonts w:ascii="標楷體" w:eastAsia="標楷體" w:hAnsi="標楷體" w:hint="eastAsia"/>
        </w:rPr>
        <w:t>Covid-19武漢肺炎疫情之故，</w:t>
      </w:r>
      <w:r w:rsidR="00A5376E">
        <w:rPr>
          <w:rFonts w:ascii="標楷體" w:eastAsia="標楷體" w:hAnsi="標楷體" w:hint="eastAsia"/>
        </w:rPr>
        <w:t>我國所屬之國際法官協會（IAJ）亞太區域團體（ANAO）原訂於2020年5月18日至20日於美國華盛頓</w:t>
      </w:r>
      <w:r w:rsidR="0006230F">
        <w:rPr>
          <w:rFonts w:ascii="標楷體" w:eastAsia="標楷體" w:hAnsi="標楷體" w:hint="eastAsia"/>
        </w:rPr>
        <w:t>舉辦之實體區域會議，以及</w:t>
      </w:r>
      <w:r>
        <w:rPr>
          <w:rFonts w:ascii="標楷體" w:eastAsia="標楷體" w:hAnsi="標楷體" w:hint="eastAsia"/>
        </w:rPr>
        <w:t>國際法官協會</w:t>
      </w:r>
      <w:r w:rsidR="00305F28">
        <w:rPr>
          <w:rFonts w:ascii="標楷體" w:eastAsia="標楷體" w:hAnsi="標楷體" w:hint="eastAsia"/>
        </w:rPr>
        <w:t>（IAJ）</w:t>
      </w:r>
      <w:r>
        <w:rPr>
          <w:rFonts w:ascii="標楷體" w:eastAsia="標楷體" w:hAnsi="標楷體" w:hint="eastAsia"/>
        </w:rPr>
        <w:t>原訂</w:t>
      </w:r>
      <w:r w:rsidR="00895E1B">
        <w:rPr>
          <w:rFonts w:ascii="標楷體" w:eastAsia="標楷體" w:hAnsi="標楷體" w:hint="eastAsia"/>
        </w:rPr>
        <w:t>由哥斯大黎加法官協會</w:t>
      </w:r>
      <w:r>
        <w:rPr>
          <w:rFonts w:ascii="標楷體" w:eastAsia="標楷體" w:hAnsi="標楷體" w:hint="eastAsia"/>
        </w:rPr>
        <w:t>於2020年</w:t>
      </w:r>
      <w:r w:rsidR="00435FF9">
        <w:rPr>
          <w:rFonts w:ascii="標楷體" w:eastAsia="標楷體" w:hAnsi="標楷體" w:hint="eastAsia"/>
        </w:rPr>
        <w:t>9月26日至10月1日於哥斯大黎加首都聖荷西（San Jose, Costa Rica）舉辦之2020年第63屆</w:t>
      </w:r>
      <w:r w:rsidR="00305F28">
        <w:rPr>
          <w:rFonts w:ascii="標楷體" w:eastAsia="標楷體" w:hAnsi="標楷體" w:hint="eastAsia"/>
        </w:rPr>
        <w:t>IAJ</w:t>
      </w:r>
      <w:r w:rsidR="00435FF9">
        <w:rPr>
          <w:rFonts w:ascii="標楷體" w:eastAsia="標楷體" w:hAnsi="標楷體" w:hint="eastAsia"/>
        </w:rPr>
        <w:t>年會</w:t>
      </w:r>
      <w:r w:rsidR="0006230F">
        <w:rPr>
          <w:rFonts w:ascii="標楷體" w:eastAsia="標楷體" w:hAnsi="標楷體" w:hint="eastAsia"/>
        </w:rPr>
        <w:t>，均</w:t>
      </w:r>
      <w:r w:rsidR="00435FF9">
        <w:rPr>
          <w:rFonts w:ascii="標楷體" w:eastAsia="標楷體" w:hAnsi="標楷體" w:hint="eastAsia"/>
        </w:rPr>
        <w:t>無法舉</w:t>
      </w:r>
      <w:r w:rsidR="00B97B54">
        <w:rPr>
          <w:rFonts w:ascii="標楷體" w:eastAsia="標楷體" w:hAnsi="標楷體" w:hint="eastAsia"/>
        </w:rPr>
        <w:t>行。</w:t>
      </w:r>
      <w:r w:rsidR="0006230F">
        <w:rPr>
          <w:rFonts w:ascii="標楷體" w:eastAsia="標楷體" w:hAnsi="標楷體" w:hint="eastAsia"/>
        </w:rPr>
        <w:t>上開區域會議改於</w:t>
      </w:r>
      <w:r w:rsidR="007A6C60">
        <w:rPr>
          <w:rFonts w:ascii="標楷體" w:eastAsia="標楷體" w:hAnsi="標楷體" w:hint="eastAsia"/>
        </w:rPr>
        <w:t>臺灣時間</w:t>
      </w:r>
      <w:r w:rsidR="0006230F">
        <w:rPr>
          <w:rFonts w:ascii="標楷體" w:eastAsia="標楷體" w:hAnsi="標楷體" w:hint="eastAsia"/>
        </w:rPr>
        <w:t>2020年5月18日</w:t>
      </w:r>
      <w:r w:rsidR="007A6C60">
        <w:rPr>
          <w:rFonts w:ascii="標楷體" w:eastAsia="標楷體" w:hAnsi="標楷體" w:hint="eastAsia"/>
        </w:rPr>
        <w:t>上午</w:t>
      </w:r>
      <w:r w:rsidR="00B97B54">
        <w:rPr>
          <w:rFonts w:ascii="標楷體" w:eastAsia="標楷體" w:hAnsi="標楷體" w:hint="eastAsia"/>
        </w:rPr>
        <w:t>8時以視訊方式舉行，</w:t>
      </w:r>
      <w:r w:rsidR="00CE3BEB">
        <w:rPr>
          <w:rFonts w:ascii="標楷體" w:eastAsia="標楷體" w:hAnsi="標楷體" w:hint="eastAsia"/>
        </w:rPr>
        <w:t>會議由本區域團體主席美國籍法官Allyson Duncan女士主持，</w:t>
      </w:r>
      <w:r w:rsidR="00DE37BB">
        <w:rPr>
          <w:rFonts w:ascii="標楷體" w:eastAsia="標楷體" w:hAnsi="標楷體" w:hint="eastAsia"/>
        </w:rPr>
        <w:t>本會</w:t>
      </w:r>
      <w:r w:rsidR="00CE3BEB">
        <w:rPr>
          <w:rFonts w:ascii="標楷體" w:eastAsia="標楷體" w:hAnsi="標楷體" w:hint="eastAsia"/>
        </w:rPr>
        <w:t>則由</w:t>
      </w:r>
      <w:r w:rsidR="00DE37BB">
        <w:rPr>
          <w:rFonts w:ascii="標楷體" w:eastAsia="標楷體" w:hAnsi="標楷體" w:hint="eastAsia"/>
        </w:rPr>
        <w:t>國際事務組成員</w:t>
      </w:r>
      <w:r w:rsidR="0067712C">
        <w:rPr>
          <w:rFonts w:ascii="標楷體" w:eastAsia="標楷體" w:hAnsi="標楷體" w:hint="eastAsia"/>
        </w:rPr>
        <w:t>、同時亦為本區域團體第二副主席之</w:t>
      </w:r>
      <w:r w:rsidR="00DE37BB">
        <w:rPr>
          <w:rFonts w:ascii="標楷體" w:eastAsia="標楷體" w:hAnsi="標楷體" w:hint="eastAsia"/>
        </w:rPr>
        <w:t>臺灣臺北地方法院林伊倫法官</w:t>
      </w:r>
      <w:r w:rsidR="00CE3BEB">
        <w:rPr>
          <w:rFonts w:ascii="標楷體" w:eastAsia="標楷體" w:hAnsi="標楷體" w:hint="eastAsia"/>
        </w:rPr>
        <w:t>代表</w:t>
      </w:r>
      <w:r w:rsidR="00DE37BB">
        <w:rPr>
          <w:rFonts w:ascii="標楷體" w:eastAsia="標楷體" w:hAnsi="標楷體" w:hint="eastAsia"/>
        </w:rPr>
        <w:t>準時與會</w:t>
      </w:r>
      <w:r w:rsidR="008C3B10">
        <w:rPr>
          <w:rFonts w:ascii="標楷體" w:eastAsia="標楷體" w:hAnsi="標楷體" w:hint="eastAsia"/>
        </w:rPr>
        <w:t>，會中</w:t>
      </w:r>
      <w:r w:rsidR="00B52AB2">
        <w:rPr>
          <w:rFonts w:ascii="標楷體" w:eastAsia="標楷體" w:hAnsi="標楷體" w:hint="eastAsia"/>
        </w:rPr>
        <w:t>除由各與會代表簡要報告各成員國目前之疫情狀況及對司法實務造成之影響外，並</w:t>
      </w:r>
      <w:r w:rsidR="008C3B10">
        <w:rPr>
          <w:rFonts w:ascii="標楷體" w:eastAsia="標楷體" w:hAnsi="標楷體" w:hint="eastAsia"/>
        </w:rPr>
        <w:t>決議確認2019年9月哈薩克努爾蘇丹年會之區域會議紀錄</w:t>
      </w:r>
      <w:r w:rsidR="00CE3BEB">
        <w:rPr>
          <w:rFonts w:ascii="標楷體" w:eastAsia="標楷體" w:hAnsi="標楷體" w:hint="eastAsia"/>
        </w:rPr>
        <w:t>，</w:t>
      </w:r>
      <w:r w:rsidR="00B52AB2">
        <w:rPr>
          <w:rFonts w:ascii="標楷體" w:eastAsia="標楷體" w:hAnsi="標楷體" w:hint="eastAsia"/>
        </w:rPr>
        <w:t>及</w:t>
      </w:r>
      <w:r w:rsidR="00D555C6">
        <w:rPr>
          <w:rFonts w:ascii="標楷體" w:eastAsia="標楷體" w:hAnsi="標楷體" w:hint="eastAsia"/>
        </w:rPr>
        <w:t>由</w:t>
      </w:r>
      <w:r w:rsidR="00D555C6">
        <w:rPr>
          <w:rFonts w:ascii="標楷體" w:eastAsia="標楷體" w:hAnsi="標楷體"/>
        </w:rPr>
        <w:t>擔任</w:t>
      </w:r>
      <w:r w:rsidR="00D555C6">
        <w:rPr>
          <w:rFonts w:ascii="標楷體" w:eastAsia="標楷體" w:hAnsi="標楷體" w:hint="eastAsia"/>
        </w:rPr>
        <w:t>菲律賓法官協會入會申請案觀察員之Tsogt Tsend法官（蒙古籍）簡要報告</w:t>
      </w:r>
      <w:r w:rsidR="00D555C6">
        <w:rPr>
          <w:rFonts w:ascii="標楷體" w:eastAsia="標楷體" w:hAnsi="標楷體"/>
        </w:rPr>
        <w:t>入會</w:t>
      </w:r>
      <w:r w:rsidR="00D555C6">
        <w:rPr>
          <w:rFonts w:ascii="標楷體" w:eastAsia="標楷體" w:hAnsi="標楷體" w:hint="eastAsia"/>
        </w:rPr>
        <w:t>申請觀察報告，其於會後已將觀察報告提交於IAJ理事會，將排入下屆年會中央會議正式議程。至於針對葉門法官協會</w:t>
      </w:r>
      <w:r w:rsidR="00D555C6">
        <w:rPr>
          <w:rFonts w:ascii="標楷體" w:eastAsia="標楷體" w:hAnsi="標楷體"/>
        </w:rPr>
        <w:t>入會申請案</w:t>
      </w:r>
      <w:r w:rsidR="00D555C6">
        <w:rPr>
          <w:rFonts w:ascii="標楷體" w:eastAsia="標楷體" w:hAnsi="標楷體" w:hint="eastAsia"/>
        </w:rPr>
        <w:t>，擔任</w:t>
      </w:r>
      <w:r w:rsidR="00D555C6">
        <w:rPr>
          <w:rFonts w:ascii="標楷體" w:eastAsia="標楷體" w:hAnsi="標楷體"/>
        </w:rPr>
        <w:t>觀察</w:t>
      </w:r>
      <w:r w:rsidR="00D555C6">
        <w:rPr>
          <w:rFonts w:ascii="標楷體" w:eastAsia="標楷體" w:hAnsi="標楷體" w:hint="eastAsia"/>
        </w:rPr>
        <w:t>員之David Carter法官</w:t>
      </w:r>
      <w:r w:rsidR="00D555C6">
        <w:rPr>
          <w:rFonts w:ascii="標楷體" w:eastAsia="標楷體" w:hAnsi="標楷體"/>
        </w:rPr>
        <w:t>（</w:t>
      </w:r>
      <w:r w:rsidR="00D555C6">
        <w:rPr>
          <w:rFonts w:ascii="標楷體" w:eastAsia="標楷體" w:hAnsi="標楷體" w:hint="eastAsia"/>
        </w:rPr>
        <w:t>美國</w:t>
      </w:r>
      <w:r w:rsidR="00D555C6">
        <w:rPr>
          <w:rFonts w:ascii="標楷體" w:eastAsia="標楷體" w:hAnsi="標楷體"/>
        </w:rPr>
        <w:t>籍）</w:t>
      </w:r>
      <w:r w:rsidR="00D555C6">
        <w:rPr>
          <w:rFonts w:ascii="標楷體" w:eastAsia="標楷體" w:hAnsi="標楷體" w:hint="eastAsia"/>
        </w:rPr>
        <w:t>於</w:t>
      </w:r>
      <w:r w:rsidR="00442848">
        <w:rPr>
          <w:rFonts w:ascii="標楷體" w:eastAsia="標楷體" w:hAnsi="標楷體" w:hint="eastAsia"/>
        </w:rPr>
        <w:t>視訊會議</w:t>
      </w:r>
      <w:r w:rsidR="00D555C6">
        <w:rPr>
          <w:rFonts w:ascii="標楷體" w:eastAsia="標楷體" w:hAnsi="標楷體" w:hint="eastAsia"/>
        </w:rPr>
        <w:t>中報告指出</w:t>
      </w:r>
      <w:r w:rsidR="002926F0">
        <w:rPr>
          <w:rFonts w:ascii="標楷體" w:eastAsia="標楷體" w:hAnsi="標楷體" w:hint="eastAsia"/>
        </w:rPr>
        <w:t>，</w:t>
      </w:r>
      <w:r w:rsidR="00D555C6">
        <w:rPr>
          <w:rFonts w:ascii="標楷體" w:eastAsia="標楷體" w:hAnsi="標楷體" w:hint="eastAsia"/>
        </w:rPr>
        <w:t>因仍</w:t>
      </w:r>
      <w:r w:rsidR="00E8510C">
        <w:rPr>
          <w:rFonts w:ascii="標楷體" w:eastAsia="標楷體" w:hAnsi="標楷體" w:hint="eastAsia"/>
        </w:rPr>
        <w:t>持續存在</w:t>
      </w:r>
      <w:r w:rsidR="00D555C6" w:rsidRPr="007E43CB">
        <w:rPr>
          <w:rFonts w:ascii="標楷體" w:eastAsia="標楷體" w:hAnsi="標楷體" w:hint="eastAsia"/>
        </w:rPr>
        <w:t>實地訪查</w:t>
      </w:r>
      <w:r w:rsidR="00E8510C">
        <w:rPr>
          <w:rFonts w:ascii="標楷體" w:eastAsia="標楷體" w:hAnsi="標楷體" w:hint="eastAsia"/>
        </w:rPr>
        <w:t>之困難</w:t>
      </w:r>
      <w:r w:rsidR="00D555C6">
        <w:rPr>
          <w:rFonts w:ascii="標楷體" w:eastAsia="標楷體" w:hAnsi="標楷體" w:hint="eastAsia"/>
        </w:rPr>
        <w:t>，故該會之入會申請案</w:t>
      </w:r>
      <w:r w:rsidR="00E8510C">
        <w:rPr>
          <w:rFonts w:ascii="標楷體" w:eastAsia="標楷體" w:hAnsi="標楷體" w:hint="eastAsia"/>
        </w:rPr>
        <w:t>遲未有後續進展</w:t>
      </w:r>
      <w:r w:rsidR="00DE37BB">
        <w:rPr>
          <w:rFonts w:ascii="標楷體" w:eastAsia="標楷體" w:hAnsi="標楷體" w:hint="eastAsia"/>
        </w:rPr>
        <w:t>。</w:t>
      </w:r>
      <w:r w:rsidR="00B52AB2">
        <w:rPr>
          <w:rFonts w:ascii="標楷體" w:eastAsia="標楷體" w:hAnsi="標楷體" w:hint="eastAsia"/>
        </w:rPr>
        <w:t>至於</w:t>
      </w:r>
      <w:r w:rsidR="00CE2294">
        <w:rPr>
          <w:rFonts w:ascii="標楷體" w:eastAsia="標楷體" w:hAnsi="標楷體" w:hint="eastAsia"/>
        </w:rPr>
        <w:t>上開第63屆IAJ年會</w:t>
      </w:r>
      <w:r w:rsidR="00895E1B">
        <w:rPr>
          <w:rFonts w:ascii="標楷體" w:eastAsia="標楷體" w:hAnsi="標楷體" w:hint="eastAsia"/>
        </w:rPr>
        <w:t>，</w:t>
      </w:r>
      <w:r w:rsidR="00CE2294">
        <w:rPr>
          <w:rFonts w:ascii="標楷體" w:eastAsia="標楷體" w:hAnsi="標楷體" w:hint="eastAsia"/>
        </w:rPr>
        <w:t>原由</w:t>
      </w:r>
      <w:r w:rsidR="00305F28">
        <w:rPr>
          <w:rFonts w:ascii="標楷體" w:eastAsia="標楷體" w:hAnsi="標楷體" w:hint="eastAsia"/>
        </w:rPr>
        <w:t>IAJ</w:t>
      </w:r>
      <w:r w:rsidR="00895E1B">
        <w:rPr>
          <w:rFonts w:ascii="標楷體" w:eastAsia="標楷體" w:hAnsi="標楷體" w:hint="eastAsia"/>
        </w:rPr>
        <w:t>理事會</w:t>
      </w:r>
      <w:r w:rsidR="00CE2294">
        <w:rPr>
          <w:rFonts w:ascii="標楷體" w:eastAsia="標楷體" w:hAnsi="標楷體" w:hint="eastAsia"/>
        </w:rPr>
        <w:t>於</w:t>
      </w:r>
      <w:r w:rsidR="00895E1B">
        <w:rPr>
          <w:rFonts w:ascii="標楷體" w:eastAsia="標楷體" w:hAnsi="標楷體" w:hint="eastAsia"/>
        </w:rPr>
        <w:t>2020年6月5日視訊會議中決議通過順延至2021年，且仍由哥斯大黎加法官協會舉辦，然因</w:t>
      </w:r>
      <w:r w:rsidR="001569A2">
        <w:rPr>
          <w:rFonts w:ascii="標楷體" w:eastAsia="標楷體" w:hAnsi="標楷體" w:hint="eastAsia"/>
        </w:rPr>
        <w:t>截</w:t>
      </w:r>
      <w:r w:rsidR="00047A12">
        <w:rPr>
          <w:rFonts w:ascii="標楷體" w:eastAsia="標楷體" w:hAnsi="標楷體" w:hint="eastAsia"/>
        </w:rPr>
        <w:t>至2020年底</w:t>
      </w:r>
      <w:r w:rsidR="001569A2">
        <w:rPr>
          <w:rFonts w:ascii="標楷體" w:eastAsia="標楷體" w:hAnsi="標楷體" w:hint="eastAsia"/>
        </w:rPr>
        <w:t>，國際疫情</w:t>
      </w:r>
      <w:r w:rsidR="00895E1B">
        <w:rPr>
          <w:rFonts w:ascii="標楷體" w:eastAsia="標楷體" w:hAnsi="標楷體" w:hint="eastAsia"/>
        </w:rPr>
        <w:t>仍未見明朗，</w:t>
      </w:r>
      <w:r w:rsidR="00B52AB2">
        <w:rPr>
          <w:rFonts w:ascii="標楷體" w:eastAsia="標楷體" w:hAnsi="標楷體" w:hint="eastAsia"/>
        </w:rPr>
        <w:t>跨境移動迄今仍受有諸多限制，</w:t>
      </w:r>
      <w:r w:rsidR="00047A12">
        <w:rPr>
          <w:rFonts w:ascii="標楷體" w:eastAsia="標楷體" w:hAnsi="標楷體" w:hint="eastAsia"/>
        </w:rPr>
        <w:t>IAJ理事會</w:t>
      </w:r>
      <w:r w:rsidR="00B52AB2">
        <w:rPr>
          <w:rFonts w:ascii="標楷體" w:eastAsia="標楷體" w:hAnsi="標楷體" w:hint="eastAsia"/>
        </w:rPr>
        <w:t>經過2020年11月13日視訊會議之討論後，</w:t>
      </w:r>
      <w:r w:rsidR="0087069E">
        <w:rPr>
          <w:rFonts w:ascii="標楷體" w:eastAsia="標楷體" w:hAnsi="標楷體" w:hint="eastAsia"/>
        </w:rPr>
        <w:t>針對</w:t>
      </w:r>
      <w:r w:rsidR="00CD1629">
        <w:rPr>
          <w:rFonts w:ascii="標楷體" w:eastAsia="標楷體" w:hAnsi="標楷體" w:hint="eastAsia"/>
        </w:rPr>
        <w:t>2021年</w:t>
      </w:r>
      <w:r w:rsidR="0087069E">
        <w:rPr>
          <w:rFonts w:ascii="標楷體" w:eastAsia="標楷體" w:hAnsi="標楷體" w:hint="eastAsia"/>
        </w:rPr>
        <w:t>IAJ年會</w:t>
      </w:r>
      <w:r w:rsidR="00A63103">
        <w:rPr>
          <w:rFonts w:ascii="標楷體" w:eastAsia="標楷體" w:hAnsi="標楷體" w:hint="eastAsia"/>
        </w:rPr>
        <w:t>有關中央會議</w:t>
      </w:r>
      <w:r w:rsidR="0087069E">
        <w:rPr>
          <w:rFonts w:ascii="標楷體" w:eastAsia="標楷體" w:hAnsi="標楷體" w:hint="eastAsia"/>
        </w:rPr>
        <w:t>之舉辦方式，具體</w:t>
      </w:r>
      <w:r w:rsidR="00514B68">
        <w:rPr>
          <w:rFonts w:ascii="標楷體" w:eastAsia="標楷體" w:hAnsi="標楷體" w:hint="eastAsia"/>
        </w:rPr>
        <w:t>規劃</w:t>
      </w:r>
      <w:r w:rsidR="0087069E">
        <w:rPr>
          <w:rFonts w:ascii="標楷體" w:eastAsia="標楷體" w:hAnsi="標楷體" w:hint="eastAsia"/>
        </w:rPr>
        <w:t>了以下幾種可行方案：</w:t>
      </w:r>
    </w:p>
    <w:p w:rsidR="0093006B" w:rsidRDefault="0087069E" w:rsidP="00BA6DCF">
      <w:pPr>
        <w:jc w:val="both"/>
        <w:rPr>
          <w:rFonts w:ascii="標楷體" w:eastAsia="標楷體" w:hAnsi="標楷體"/>
        </w:rPr>
      </w:pPr>
      <w:r>
        <w:rPr>
          <w:rFonts w:ascii="標楷體" w:eastAsia="標楷體" w:hAnsi="標楷體" w:hint="eastAsia"/>
        </w:rPr>
        <w:t>一、</w:t>
      </w:r>
      <w:r w:rsidR="00DE446C">
        <w:rPr>
          <w:rFonts w:ascii="標楷體" w:eastAsia="標楷體" w:hAnsi="標楷體" w:hint="eastAsia"/>
        </w:rPr>
        <w:t>於國際間跨境移動無礙，且主辦國內</w:t>
      </w:r>
      <w:r w:rsidR="00FF1225">
        <w:rPr>
          <w:rFonts w:ascii="標楷體" w:eastAsia="標楷體" w:hAnsi="標楷體" w:hint="eastAsia"/>
        </w:rPr>
        <w:t>亦</w:t>
      </w:r>
      <w:r w:rsidR="00DE446C">
        <w:rPr>
          <w:rFonts w:ascii="標楷體" w:eastAsia="標楷體" w:hAnsi="標楷體" w:hint="eastAsia"/>
        </w:rPr>
        <w:t>允許完全群聚自由之前提下，在哥斯大黎加或（於哥斯大黎加無法提供上開前提要件時）其他國家舉辦傳統之實體會議</w:t>
      </w:r>
      <w:r w:rsidR="00C75907">
        <w:rPr>
          <w:rFonts w:ascii="標楷體" w:eastAsia="標楷體" w:hAnsi="標楷體" w:hint="eastAsia"/>
        </w:rPr>
        <w:t>。考量主辦國所需之會議規劃時程，至遲應於2021年4、5月底前，</w:t>
      </w:r>
      <w:r w:rsidR="00CD1629">
        <w:rPr>
          <w:rFonts w:ascii="標楷體" w:eastAsia="標楷體" w:hAnsi="標楷體" w:hint="eastAsia"/>
        </w:rPr>
        <w:t>確認是否</w:t>
      </w:r>
      <w:r w:rsidR="00C65AD3">
        <w:rPr>
          <w:rFonts w:ascii="標楷體" w:eastAsia="標楷體" w:hAnsi="標楷體" w:hint="eastAsia"/>
        </w:rPr>
        <w:t>確定</w:t>
      </w:r>
      <w:r w:rsidR="00CD1629">
        <w:rPr>
          <w:rFonts w:ascii="標楷體" w:eastAsia="標楷體" w:hAnsi="標楷體" w:hint="eastAsia"/>
        </w:rPr>
        <w:t>以此傳統實體會議方式舉辦2021年會。</w:t>
      </w:r>
    </w:p>
    <w:p w:rsidR="00DE446C" w:rsidRDefault="00CD1629" w:rsidP="00BA6DCF">
      <w:pPr>
        <w:jc w:val="both"/>
        <w:rPr>
          <w:rFonts w:ascii="標楷體" w:eastAsia="標楷體" w:hAnsi="標楷體"/>
        </w:rPr>
      </w:pPr>
      <w:r>
        <w:rPr>
          <w:rFonts w:ascii="標楷體" w:eastAsia="標楷體" w:hAnsi="標楷體" w:hint="eastAsia"/>
        </w:rPr>
        <w:t>二、</w:t>
      </w:r>
      <w:r w:rsidR="00A63103">
        <w:rPr>
          <w:rFonts w:ascii="標楷體" w:eastAsia="標楷體" w:hAnsi="標楷體" w:hint="eastAsia"/>
        </w:rPr>
        <w:t>於2021年秋天，舉辦僅處理下列主要議題之較為短期之虛擬會議：</w:t>
      </w:r>
    </w:p>
    <w:p w:rsidR="00A63103" w:rsidRDefault="00A63103" w:rsidP="00BA6DCF">
      <w:pPr>
        <w:jc w:val="both"/>
        <w:rPr>
          <w:rFonts w:ascii="標楷體" w:eastAsia="標楷體" w:hAnsi="標楷體"/>
        </w:rPr>
      </w:pPr>
      <w:r>
        <w:rPr>
          <w:rFonts w:ascii="標楷體" w:eastAsia="標楷體" w:hAnsi="標楷體" w:hint="eastAsia"/>
        </w:rPr>
        <w:t>1.</w:t>
      </w:r>
      <w:r w:rsidR="00291A99">
        <w:rPr>
          <w:rFonts w:ascii="標楷體" w:eastAsia="標楷體" w:hAnsi="標楷體" w:hint="eastAsia"/>
        </w:rPr>
        <w:t>加彭</w:t>
      </w:r>
      <w:r w:rsidR="00965015">
        <w:rPr>
          <w:rFonts w:ascii="標楷體" w:eastAsia="標楷體" w:hAnsi="標楷體" w:hint="eastAsia"/>
        </w:rPr>
        <w:t>共和國（Gabon）</w:t>
      </w:r>
      <w:r w:rsidR="00291A99">
        <w:rPr>
          <w:rFonts w:ascii="標楷體" w:eastAsia="標楷體" w:hAnsi="標楷體" w:hint="eastAsia"/>
        </w:rPr>
        <w:t>法官協會及菲律賓法官協會之入會申請案。</w:t>
      </w:r>
    </w:p>
    <w:p w:rsidR="00291A99" w:rsidRDefault="00291A99" w:rsidP="00BA6DCF">
      <w:pPr>
        <w:jc w:val="both"/>
        <w:rPr>
          <w:rFonts w:ascii="標楷體" w:eastAsia="標楷體" w:hAnsi="標楷體"/>
        </w:rPr>
      </w:pPr>
      <w:r>
        <w:rPr>
          <w:rFonts w:ascii="標楷體" w:eastAsia="標楷體" w:hAnsi="標楷體" w:hint="eastAsia"/>
        </w:rPr>
        <w:t>2.連續滯納會費之成員國之除名案。</w:t>
      </w:r>
    </w:p>
    <w:p w:rsidR="00291A99" w:rsidRDefault="00291A99" w:rsidP="00BA6DCF">
      <w:pPr>
        <w:jc w:val="both"/>
        <w:rPr>
          <w:rFonts w:ascii="標楷體" w:eastAsia="標楷體" w:hAnsi="標楷體"/>
        </w:rPr>
      </w:pPr>
      <w:r>
        <w:rPr>
          <w:rFonts w:ascii="標楷體" w:eastAsia="標楷體" w:hAnsi="標楷體" w:hint="eastAsia"/>
        </w:rPr>
        <w:t>3.</w:t>
      </w:r>
      <w:r w:rsidR="00081FD3">
        <w:rPr>
          <w:rFonts w:ascii="標楷體" w:eastAsia="標楷體" w:hAnsi="標楷體" w:hint="eastAsia"/>
        </w:rPr>
        <w:t>急迫性議案</w:t>
      </w:r>
      <w:r w:rsidR="002E6E52">
        <w:rPr>
          <w:rFonts w:ascii="標楷體" w:eastAsia="標楷體" w:hAnsi="標楷體" w:hint="eastAsia"/>
        </w:rPr>
        <w:t>之表決</w:t>
      </w:r>
      <w:r w:rsidR="00081FD3">
        <w:rPr>
          <w:rFonts w:ascii="標楷體" w:eastAsia="標楷體" w:hAnsi="標楷體" w:hint="eastAsia"/>
        </w:rPr>
        <w:t>（如：財務報告及預算案）</w:t>
      </w:r>
      <w:r w:rsidR="00B149C4">
        <w:rPr>
          <w:rFonts w:ascii="標楷體" w:eastAsia="標楷體" w:hAnsi="標楷體" w:hint="eastAsia"/>
        </w:rPr>
        <w:t>。</w:t>
      </w:r>
    </w:p>
    <w:p w:rsidR="00081FD3" w:rsidRDefault="00081FD3" w:rsidP="00BA6DCF">
      <w:pPr>
        <w:jc w:val="both"/>
        <w:rPr>
          <w:rFonts w:ascii="標楷體" w:eastAsia="標楷體" w:hAnsi="標楷體"/>
        </w:rPr>
      </w:pPr>
      <w:r>
        <w:rPr>
          <w:rFonts w:ascii="標楷體" w:eastAsia="標楷體" w:hAnsi="標楷體" w:hint="eastAsia"/>
        </w:rPr>
        <w:t>4.</w:t>
      </w:r>
      <w:r w:rsidR="003F1677">
        <w:rPr>
          <w:rFonts w:ascii="標楷體" w:eastAsia="標楷體" w:hAnsi="標楷體" w:hint="eastAsia"/>
        </w:rPr>
        <w:t>追認理事會於疫情期間之臨時決議</w:t>
      </w:r>
      <w:r w:rsidR="00B149C4">
        <w:rPr>
          <w:rFonts w:ascii="標楷體" w:eastAsia="標楷體" w:hAnsi="標楷體" w:hint="eastAsia"/>
        </w:rPr>
        <w:t>。</w:t>
      </w:r>
    </w:p>
    <w:p w:rsidR="003F1677" w:rsidRDefault="003F1677" w:rsidP="00BA6DCF">
      <w:pPr>
        <w:jc w:val="both"/>
        <w:rPr>
          <w:rFonts w:ascii="標楷體" w:eastAsia="標楷體" w:hAnsi="標楷體"/>
        </w:rPr>
      </w:pPr>
      <w:r>
        <w:rPr>
          <w:rFonts w:ascii="標楷體" w:eastAsia="標楷體" w:hAnsi="標楷體" w:hint="eastAsia"/>
        </w:rPr>
        <w:t>5.</w:t>
      </w:r>
      <w:r w:rsidR="00AC58A9">
        <w:rPr>
          <w:rFonts w:ascii="標楷體" w:eastAsia="標楷體" w:hAnsi="標楷體" w:hint="eastAsia"/>
        </w:rPr>
        <w:t>理事會</w:t>
      </w:r>
      <w:r w:rsidR="003C599A">
        <w:rPr>
          <w:rFonts w:ascii="標楷體" w:eastAsia="標楷體" w:hAnsi="標楷體" w:hint="eastAsia"/>
        </w:rPr>
        <w:t>及秘書處</w:t>
      </w:r>
      <w:r w:rsidR="0019255F">
        <w:rPr>
          <w:rFonts w:ascii="標楷體" w:eastAsia="標楷體" w:hAnsi="標楷體" w:hint="eastAsia"/>
        </w:rPr>
        <w:t>成員之</w:t>
      </w:r>
      <w:r w:rsidR="00AC58A9">
        <w:rPr>
          <w:rFonts w:ascii="標楷體" w:eastAsia="標楷體" w:hAnsi="標楷體" w:hint="eastAsia"/>
        </w:rPr>
        <w:t>改選</w:t>
      </w:r>
      <w:r w:rsidR="00A1551C">
        <w:rPr>
          <w:rFonts w:ascii="標楷體" w:eastAsia="標楷體" w:hAnsi="標楷體" w:hint="eastAsia"/>
        </w:rPr>
        <w:t>。</w:t>
      </w:r>
    </w:p>
    <w:p w:rsidR="003C599A" w:rsidRDefault="003C599A" w:rsidP="00BA6DCF">
      <w:pPr>
        <w:jc w:val="both"/>
        <w:rPr>
          <w:rFonts w:ascii="標楷體" w:eastAsia="標楷體" w:hAnsi="標楷體"/>
        </w:rPr>
      </w:pPr>
      <w:r>
        <w:rPr>
          <w:rFonts w:ascii="標楷體" w:eastAsia="標楷體" w:hAnsi="標楷體" w:hint="eastAsia"/>
        </w:rPr>
        <w:t>6.</w:t>
      </w:r>
      <w:r w:rsidR="009D1C29">
        <w:rPr>
          <w:rFonts w:ascii="標楷體" w:eastAsia="標楷體" w:hAnsi="標楷體" w:hint="eastAsia"/>
        </w:rPr>
        <w:t>其他理事會決議之提案</w:t>
      </w:r>
      <w:r w:rsidR="00FC6558">
        <w:rPr>
          <w:rFonts w:ascii="標楷體" w:eastAsia="標楷體" w:hAnsi="標楷體" w:hint="eastAsia"/>
        </w:rPr>
        <w:t>。</w:t>
      </w:r>
    </w:p>
    <w:p w:rsidR="009D1C29" w:rsidRDefault="009D1C29" w:rsidP="00BA6DCF">
      <w:pPr>
        <w:jc w:val="both"/>
        <w:rPr>
          <w:rFonts w:ascii="標楷體" w:eastAsia="標楷體" w:hAnsi="標楷體"/>
        </w:rPr>
      </w:pPr>
    </w:p>
    <w:p w:rsidR="00453DAB" w:rsidRPr="00FD550A" w:rsidRDefault="00244BB2" w:rsidP="00BA6DCF">
      <w:pPr>
        <w:jc w:val="both"/>
        <w:rPr>
          <w:rFonts w:ascii="標楷體" w:eastAsia="標楷體" w:hAnsi="標楷體"/>
        </w:rPr>
      </w:pPr>
      <w:r>
        <w:rPr>
          <w:rFonts w:ascii="標楷體" w:eastAsia="標楷體" w:hAnsi="標楷體" w:hint="eastAsia"/>
        </w:rPr>
        <w:t xml:space="preserve">    針對</w:t>
      </w:r>
      <w:r w:rsidR="00DC0519">
        <w:rPr>
          <w:rFonts w:ascii="標楷體" w:eastAsia="標楷體" w:hAnsi="標楷體" w:hint="eastAsia"/>
        </w:rPr>
        <w:t>2021年</w:t>
      </w:r>
      <w:r>
        <w:rPr>
          <w:rFonts w:ascii="標楷體" w:eastAsia="標楷體" w:hAnsi="標楷體" w:hint="eastAsia"/>
        </w:rPr>
        <w:t>之區域團體年中會議之舉辦方式，</w:t>
      </w:r>
      <w:r w:rsidR="000200D7">
        <w:rPr>
          <w:rFonts w:ascii="標楷體" w:eastAsia="標楷體" w:hAnsi="標楷體" w:hint="eastAsia"/>
        </w:rPr>
        <w:t>IAJ理事會</w:t>
      </w:r>
      <w:r>
        <w:rPr>
          <w:rFonts w:ascii="標楷體" w:eastAsia="標楷體" w:hAnsi="標楷體" w:hint="eastAsia"/>
        </w:rPr>
        <w:t>則授權由各區域團體成員國各自決定。我國所屬之亞太區域團體，經由各成員國透過電子郵件互相交換意見後，已決議</w:t>
      </w:r>
      <w:r w:rsidR="00DC0519">
        <w:rPr>
          <w:rFonts w:ascii="標楷體" w:eastAsia="標楷體" w:hAnsi="標楷體" w:hint="eastAsia"/>
        </w:rPr>
        <w:t>2021年</w:t>
      </w:r>
      <w:r>
        <w:rPr>
          <w:rFonts w:ascii="標楷體" w:eastAsia="標楷體" w:hAnsi="標楷體" w:hint="eastAsia"/>
        </w:rPr>
        <w:t>亞太區域團體</w:t>
      </w:r>
      <w:r w:rsidR="009D7C12">
        <w:rPr>
          <w:rFonts w:ascii="標楷體" w:eastAsia="標楷體" w:hAnsi="標楷體" w:hint="eastAsia"/>
        </w:rPr>
        <w:t>之</w:t>
      </w:r>
      <w:r>
        <w:rPr>
          <w:rFonts w:ascii="標楷體" w:eastAsia="標楷體" w:hAnsi="標楷體" w:hint="eastAsia"/>
        </w:rPr>
        <w:t>年中會議，將以視訊會議方式舉辦。</w:t>
      </w:r>
      <w:r w:rsidR="001B5696">
        <w:rPr>
          <w:rFonts w:ascii="標楷體" w:eastAsia="標楷體" w:hAnsi="標楷體" w:hint="eastAsia"/>
        </w:rPr>
        <w:t>至於針對</w:t>
      </w:r>
      <w:r w:rsidR="009925D4">
        <w:rPr>
          <w:rFonts w:ascii="標楷體" w:eastAsia="標楷體" w:hAnsi="標楷體" w:hint="eastAsia"/>
        </w:rPr>
        <w:t>2021年之</w:t>
      </w:r>
      <w:r w:rsidR="001B5696">
        <w:rPr>
          <w:rFonts w:ascii="標楷體" w:eastAsia="標楷體" w:hAnsi="標楷體" w:hint="eastAsia"/>
        </w:rPr>
        <w:t>IAJ四個研討小組會議，</w:t>
      </w:r>
      <w:r w:rsidR="00C8336C">
        <w:rPr>
          <w:rFonts w:ascii="標楷體" w:eastAsia="標楷體" w:hAnsi="標楷體" w:hint="eastAsia"/>
        </w:rPr>
        <w:t>IAJ理事會認為研討小組會議</w:t>
      </w:r>
      <w:r w:rsidR="00C8336C">
        <w:rPr>
          <w:rFonts w:ascii="標楷體" w:eastAsia="標楷體" w:hAnsi="標楷體" w:hint="eastAsia"/>
        </w:rPr>
        <w:lastRenderedPageBreak/>
        <w:t>亦應能以虛擬之網路研討會（Webinar）方式進行。</w:t>
      </w:r>
    </w:p>
    <w:p w:rsidR="00D909DD" w:rsidRPr="00453DAB" w:rsidRDefault="00453DAB" w:rsidP="00BA6DCF">
      <w:pPr>
        <w:jc w:val="both"/>
        <w:rPr>
          <w:rFonts w:ascii="標楷體" w:eastAsia="標楷體" w:hAnsi="標楷體"/>
        </w:rPr>
      </w:pPr>
      <w:r>
        <w:rPr>
          <w:rFonts w:ascii="標楷體" w:eastAsia="標楷體" w:hAnsi="標楷體" w:hint="eastAsia"/>
        </w:rPr>
        <w:t xml:space="preserve">    </w:t>
      </w:r>
      <w:r w:rsidR="006A712B">
        <w:rPr>
          <w:rFonts w:ascii="標楷體" w:eastAsia="標楷體" w:hAnsi="標楷體" w:hint="eastAsia"/>
        </w:rPr>
        <w:t>鑒於2020年因疫情影響並未舉辦IAJ年會，故IAJ理事會決議通過將就各成員國2020年之IAJ會費減半收取，針對於理事會此決議前已足額繳納之會員，則將就其2021年之會費減半收取。</w:t>
      </w:r>
      <w:r w:rsidR="00D909DD">
        <w:rPr>
          <w:rFonts w:ascii="標楷體" w:eastAsia="標楷體" w:hAnsi="標楷體" w:hint="eastAsia"/>
        </w:rPr>
        <w:t>此外，</w:t>
      </w:r>
      <w:r w:rsidR="006D426C">
        <w:rPr>
          <w:rFonts w:ascii="標楷體" w:eastAsia="標楷體" w:hAnsi="標楷體" w:hint="eastAsia"/>
        </w:rPr>
        <w:t>本協會</w:t>
      </w:r>
      <w:r w:rsidR="00FD000C">
        <w:rPr>
          <w:rFonts w:ascii="標楷體" w:eastAsia="標楷體" w:hAnsi="標楷體" w:hint="eastAsia"/>
        </w:rPr>
        <w:t>已於</w:t>
      </w:r>
      <w:r w:rsidR="006D426C">
        <w:rPr>
          <w:rFonts w:ascii="標楷體" w:eastAsia="標楷體" w:hAnsi="標楷體" w:hint="eastAsia"/>
        </w:rPr>
        <w:t>2020年3月27日</w:t>
      </w:r>
      <w:r w:rsidR="00FD000C">
        <w:rPr>
          <w:rFonts w:ascii="標楷體" w:eastAsia="標楷體" w:hAnsi="標楷體" w:hint="eastAsia"/>
        </w:rPr>
        <w:t>理監事聯席會議表決通過爭取舉辦國際法官協會年會，並</w:t>
      </w:r>
      <w:r w:rsidR="00D909DD">
        <w:rPr>
          <w:rFonts w:ascii="標楷體" w:eastAsia="標楷體" w:hAnsi="標楷體" w:hint="eastAsia"/>
        </w:rPr>
        <w:t>已於2020年5月</w:t>
      </w:r>
      <w:r w:rsidR="00C7216F">
        <w:rPr>
          <w:rFonts w:ascii="標楷體" w:eastAsia="標楷體" w:hAnsi="標楷體" w:hint="eastAsia"/>
        </w:rPr>
        <w:t>7日正式向IAJ羅馬秘書處提出舉辦2023年年會之</w:t>
      </w:r>
      <w:r w:rsidR="00507709">
        <w:rPr>
          <w:rFonts w:ascii="標楷體" w:eastAsia="標楷體" w:hAnsi="標楷體" w:hint="eastAsia"/>
        </w:rPr>
        <w:t>申請，將於</w:t>
      </w:r>
      <w:r w:rsidR="003D2954">
        <w:rPr>
          <w:rFonts w:ascii="標楷體" w:eastAsia="標楷體" w:hAnsi="標楷體" w:hint="eastAsia"/>
        </w:rPr>
        <w:t>下次</w:t>
      </w:r>
      <w:r w:rsidR="00981B4B">
        <w:rPr>
          <w:rFonts w:ascii="標楷體" w:eastAsia="標楷體" w:hAnsi="標楷體" w:hint="eastAsia"/>
        </w:rPr>
        <w:t>IAJ</w:t>
      </w:r>
      <w:r w:rsidR="003D2954">
        <w:rPr>
          <w:rFonts w:ascii="標楷體" w:eastAsia="標楷體" w:hAnsi="標楷體" w:hint="eastAsia"/>
        </w:rPr>
        <w:t>年會中央會議中列入議程進行表決。</w:t>
      </w:r>
    </w:p>
    <w:sectPr w:rsidR="00D909DD" w:rsidRPr="00453DA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2C0"/>
    <w:rsid w:val="000200D7"/>
    <w:rsid w:val="00047A12"/>
    <w:rsid w:val="0006230F"/>
    <w:rsid w:val="00081FD3"/>
    <w:rsid w:val="001569A2"/>
    <w:rsid w:val="0019255F"/>
    <w:rsid w:val="001B5696"/>
    <w:rsid w:val="001E28FB"/>
    <w:rsid w:val="0023568B"/>
    <w:rsid w:val="00244BB2"/>
    <w:rsid w:val="00291A99"/>
    <w:rsid w:val="002926F0"/>
    <w:rsid w:val="002E6E52"/>
    <w:rsid w:val="00305F28"/>
    <w:rsid w:val="00331DE3"/>
    <w:rsid w:val="003C599A"/>
    <w:rsid w:val="003D2954"/>
    <w:rsid w:val="003F1677"/>
    <w:rsid w:val="003F216E"/>
    <w:rsid w:val="00435FF9"/>
    <w:rsid w:val="00442848"/>
    <w:rsid w:val="00453DAB"/>
    <w:rsid w:val="004D0E08"/>
    <w:rsid w:val="00507709"/>
    <w:rsid w:val="00514B68"/>
    <w:rsid w:val="005A7C3F"/>
    <w:rsid w:val="005E7A13"/>
    <w:rsid w:val="0067712C"/>
    <w:rsid w:val="006A712B"/>
    <w:rsid w:val="006D426C"/>
    <w:rsid w:val="007A6C60"/>
    <w:rsid w:val="008242C0"/>
    <w:rsid w:val="0087069E"/>
    <w:rsid w:val="00895E1B"/>
    <w:rsid w:val="008C3B10"/>
    <w:rsid w:val="0093006B"/>
    <w:rsid w:val="00965015"/>
    <w:rsid w:val="00981B4B"/>
    <w:rsid w:val="009925D4"/>
    <w:rsid w:val="009D1C29"/>
    <w:rsid w:val="009D7C12"/>
    <w:rsid w:val="00A1551C"/>
    <w:rsid w:val="00A5376E"/>
    <w:rsid w:val="00A63103"/>
    <w:rsid w:val="00AC58A9"/>
    <w:rsid w:val="00B149C4"/>
    <w:rsid w:val="00B4554B"/>
    <w:rsid w:val="00B52AB2"/>
    <w:rsid w:val="00B97B54"/>
    <w:rsid w:val="00BA6DCF"/>
    <w:rsid w:val="00C65AD3"/>
    <w:rsid w:val="00C7216F"/>
    <w:rsid w:val="00C75907"/>
    <w:rsid w:val="00C8336C"/>
    <w:rsid w:val="00CD1629"/>
    <w:rsid w:val="00CE2294"/>
    <w:rsid w:val="00CE3BEB"/>
    <w:rsid w:val="00D555C6"/>
    <w:rsid w:val="00D909DD"/>
    <w:rsid w:val="00DC0519"/>
    <w:rsid w:val="00DE37BB"/>
    <w:rsid w:val="00DE446C"/>
    <w:rsid w:val="00E8510C"/>
    <w:rsid w:val="00F71B09"/>
    <w:rsid w:val="00FC478A"/>
    <w:rsid w:val="00FC6558"/>
    <w:rsid w:val="00FD000C"/>
    <w:rsid w:val="00FD550A"/>
    <w:rsid w:val="00FF12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B5B32-6037-48C5-AF8D-0FABDDD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tpduser</dc:creator>
  <cp:keywords/>
  <dc:description/>
  <cp:lastModifiedBy>tw jaroc</cp:lastModifiedBy>
  <cp:revision>2</cp:revision>
  <dcterms:created xsi:type="dcterms:W3CDTF">2021-01-25T03:05:00Z</dcterms:created>
  <dcterms:modified xsi:type="dcterms:W3CDTF">2021-01-25T03:05:00Z</dcterms:modified>
</cp:coreProperties>
</file>